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52" w:rsidRPr="002379C7" w:rsidRDefault="009B05A7" w:rsidP="00547F52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2379C7">
        <w:rPr>
          <w:rFonts w:ascii="Cambria" w:hAnsi="Cambria"/>
          <w:sz w:val="40"/>
          <w:szCs w:val="40"/>
          <w:lang w:val="fr-FR"/>
        </w:rPr>
        <w:t>ANNEE 202</w:t>
      </w:r>
      <w:r w:rsidR="00E21A65">
        <w:rPr>
          <w:rFonts w:ascii="Cambria" w:hAnsi="Cambria"/>
          <w:sz w:val="40"/>
          <w:szCs w:val="40"/>
          <w:lang w:val="fr-FR"/>
        </w:rPr>
        <w:t>4</w:t>
      </w:r>
      <w:r w:rsidRPr="002379C7">
        <w:rPr>
          <w:rFonts w:ascii="Cambria" w:hAnsi="Cambria"/>
          <w:sz w:val="40"/>
          <w:szCs w:val="40"/>
          <w:lang w:val="fr-FR"/>
        </w:rPr>
        <w:t>-202</w:t>
      </w:r>
      <w:r w:rsidR="00E21A65">
        <w:rPr>
          <w:rFonts w:ascii="Cambria" w:hAnsi="Cambria"/>
          <w:sz w:val="40"/>
          <w:szCs w:val="40"/>
          <w:lang w:val="fr-FR"/>
        </w:rPr>
        <w:t>5</w:t>
      </w:r>
      <w:bookmarkStart w:id="0" w:name="_GoBack"/>
      <w:bookmarkEnd w:id="0"/>
    </w:p>
    <w:p w:rsidR="00547F52" w:rsidRPr="002379C7" w:rsidRDefault="00547F52" w:rsidP="00547F52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2379C7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547F52" w:rsidTr="00547F52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0D0C5B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UE305: CN00305T</w:t>
            </w:r>
          </w:p>
          <w:p w:rsidR="00547F52" w:rsidRDefault="00547F52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« Accompagnement </w:t>
            </w:r>
            <w:r w:rsidR="008A3A72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- Méthodologie</w:t>
            </w:r>
            <w:r w:rsidR="000D0C5B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Histoire et théorie du scénario 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547F52" w:rsidRDefault="00547F52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1er Semestre </w:t>
            </w:r>
          </w:p>
          <w:p w:rsidR="00547F52" w:rsidRDefault="00547F52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Régime contrôle continu uniquement</w:t>
            </w:r>
          </w:p>
          <w:p w:rsidR="00547F52" w:rsidRDefault="00547F52" w:rsidP="00090D18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</w:t>
            </w:r>
            <w:r w:rsidR="000D0C5B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</w:t>
            </w:r>
            <w:r w:rsidR="00090D18">
              <w:rPr>
                <w:rFonts w:ascii="Times" w:hAnsi="Times"/>
                <w:sz w:val="36"/>
                <w:szCs w:val="36"/>
                <w:lang w:eastAsia="en-US" w:bidi="en-US"/>
              </w:rPr>
              <w:t>2</w:t>
            </w:r>
            <w:r w:rsidR="00300EF7">
              <w:rPr>
                <w:rFonts w:ascii="Times" w:hAnsi="Times"/>
                <w:sz w:val="36"/>
                <w:szCs w:val="36"/>
                <w:lang w:eastAsia="en-US" w:bidi="en-US"/>
              </w:rPr>
              <w:t>4</w:t>
            </w:r>
            <w:r w:rsidR="00090D18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>heures</w:t>
            </w:r>
          </w:p>
        </w:tc>
      </w:tr>
    </w:tbl>
    <w:p w:rsidR="00547F52" w:rsidRDefault="00547F52" w:rsidP="00547F52">
      <w:pPr>
        <w:tabs>
          <w:tab w:val="left" w:pos="5387"/>
        </w:tabs>
        <w:rPr>
          <w:rFonts w:ascii="Times" w:hAnsi="Times"/>
          <w:b/>
          <w:sz w:val="28"/>
        </w:rPr>
      </w:pPr>
    </w:p>
    <w:p w:rsidR="00547F52" w:rsidRDefault="00547F52" w:rsidP="00547F52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547F52" w:rsidRDefault="00547F52" w:rsidP="00547F52">
      <w:pPr>
        <w:jc w:val="right"/>
        <w:rPr>
          <w:rFonts w:ascii="Times" w:hAnsi="Times"/>
          <w:b/>
          <w:sz w:val="20"/>
          <w:u w:val="single"/>
        </w:rPr>
      </w:pPr>
    </w:p>
    <w:p w:rsidR="00547F52" w:rsidRDefault="00547F52" w:rsidP="00547F52">
      <w:pPr>
        <w:rPr>
          <w:rFonts w:ascii="Times" w:hAnsi="Times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</w:t>
      </w:r>
      <w:r w:rsidR="00E2595F">
        <w:rPr>
          <w:rFonts w:ascii="Times" w:hAnsi="Times"/>
          <w:b/>
          <w:sz w:val="28"/>
          <w:szCs w:val="28"/>
        </w:rPr>
        <w:t>M. RAGEL</w:t>
      </w:r>
      <w:r>
        <w:rPr>
          <w:rFonts w:ascii="Times" w:hAnsi="Times"/>
          <w:b/>
          <w:sz w:val="28"/>
          <w:szCs w:val="28"/>
        </w:rPr>
        <w:t xml:space="preserve"> </w:t>
      </w:r>
    </w:p>
    <w:p w:rsidR="00547F52" w:rsidRDefault="00547F52" w:rsidP="00547F52">
      <w:pPr>
        <w:tabs>
          <w:tab w:val="left" w:pos="851"/>
          <w:tab w:val="left" w:pos="5387"/>
        </w:tabs>
        <w:rPr>
          <w:rFonts w:ascii="Times" w:hAnsi="Times"/>
        </w:rPr>
      </w:pPr>
    </w:p>
    <w:p w:rsidR="00547F52" w:rsidRDefault="00547F52" w:rsidP="00547F52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30"/>
        <w:gridCol w:w="2126"/>
        <w:gridCol w:w="2268"/>
        <w:gridCol w:w="2388"/>
      </w:tblGrid>
      <w:tr w:rsidR="00547F52" w:rsidTr="00A158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547F52" w:rsidTr="00A158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52" w:rsidRPr="00E2595F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547F52" w:rsidRPr="00E2595F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 w:rsidRPr="00E2595F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47" w:rsidRPr="00E2595F" w:rsidRDefault="00602D47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547F52" w:rsidRPr="00E2595F" w:rsidRDefault="00C712FD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proofErr w:type="spellStart"/>
            <w:r w:rsidRPr="00E2595F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Mercredi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D" w:rsidRPr="00A0755F" w:rsidRDefault="00C712FD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547F52" w:rsidRPr="00E2595F" w:rsidRDefault="00C712FD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 w:rsidRPr="00E2595F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14h00-16h00</w:t>
            </w:r>
          </w:p>
          <w:p w:rsidR="00F96721" w:rsidRPr="00E2595F" w:rsidRDefault="00F96721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F52" w:rsidRPr="00E2595F" w:rsidRDefault="00547F52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602D47" w:rsidRPr="00E2595F" w:rsidRDefault="00680FE1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E2595F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Amphi GA1</w:t>
            </w:r>
          </w:p>
          <w:p w:rsidR="005E0C45" w:rsidRPr="00E2595F" w:rsidRDefault="00A158D6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E2595F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Le </w:t>
            </w:r>
            <w:r w:rsidR="005E0C45" w:rsidRPr="00E2595F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Gai Savoir</w:t>
            </w:r>
          </w:p>
          <w:p w:rsidR="00A158D6" w:rsidRPr="00E2595F" w:rsidRDefault="00A158D6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5E0C45" w:rsidRPr="00E2595F" w:rsidRDefault="005E0C45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47" w:rsidRPr="00A0755F" w:rsidRDefault="00602D47" w:rsidP="00602D4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color w:val="FF0000"/>
                <w:lang w:eastAsia="en-US" w:bidi="en-US"/>
              </w:rPr>
            </w:pPr>
          </w:p>
          <w:p w:rsidR="00547F52" w:rsidRPr="00E2595F" w:rsidRDefault="00A0755F" w:rsidP="005F53E5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M. JEFFROY</w:t>
            </w:r>
          </w:p>
        </w:tc>
      </w:tr>
    </w:tbl>
    <w:p w:rsidR="00547F52" w:rsidRDefault="00547F52" w:rsidP="00547F52">
      <w:pPr>
        <w:rPr>
          <w:rFonts w:ascii="Times" w:hAnsi="Times"/>
          <w:sz w:val="20"/>
        </w:rPr>
      </w:pPr>
    </w:p>
    <w:p w:rsidR="00547F52" w:rsidRDefault="00547F52" w:rsidP="00547F52"/>
    <w:p w:rsidR="00F17516" w:rsidRDefault="00F17516"/>
    <w:sectPr w:rsidR="00F17516" w:rsidSect="002379C7">
      <w:pgSz w:w="11906" w:h="16838"/>
      <w:pgMar w:top="851" w:right="127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52"/>
    <w:rsid w:val="00014E74"/>
    <w:rsid w:val="00090D18"/>
    <w:rsid w:val="000D0C5B"/>
    <w:rsid w:val="001769B0"/>
    <w:rsid w:val="002379C7"/>
    <w:rsid w:val="00300EF7"/>
    <w:rsid w:val="00464218"/>
    <w:rsid w:val="00476D98"/>
    <w:rsid w:val="004B5C4E"/>
    <w:rsid w:val="004F55FF"/>
    <w:rsid w:val="00547F52"/>
    <w:rsid w:val="005E0C45"/>
    <w:rsid w:val="005F53E5"/>
    <w:rsid w:val="00602D47"/>
    <w:rsid w:val="00680FE1"/>
    <w:rsid w:val="007A14C5"/>
    <w:rsid w:val="008A3A72"/>
    <w:rsid w:val="008D2110"/>
    <w:rsid w:val="0097290B"/>
    <w:rsid w:val="009B05A7"/>
    <w:rsid w:val="00A0755F"/>
    <w:rsid w:val="00A158D6"/>
    <w:rsid w:val="00B001B3"/>
    <w:rsid w:val="00B66D96"/>
    <w:rsid w:val="00BA31B5"/>
    <w:rsid w:val="00C132BF"/>
    <w:rsid w:val="00C712FD"/>
    <w:rsid w:val="00E21A65"/>
    <w:rsid w:val="00E2595F"/>
    <w:rsid w:val="00E51FE5"/>
    <w:rsid w:val="00E965C0"/>
    <w:rsid w:val="00ED2E7D"/>
    <w:rsid w:val="00F17516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58EA"/>
  <w15:chartTrackingRefBased/>
  <w15:docId w15:val="{A041C0CB-A961-49EB-90A3-CFF5DCB2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F52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547F52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547F5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7F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7F5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33</cp:revision>
  <cp:lastPrinted>2019-08-30T09:23:00Z</cp:lastPrinted>
  <dcterms:created xsi:type="dcterms:W3CDTF">2017-05-22T09:50:00Z</dcterms:created>
  <dcterms:modified xsi:type="dcterms:W3CDTF">2024-04-03T12:21:00Z</dcterms:modified>
</cp:coreProperties>
</file>